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578"/>
        <w:tblW w:w="11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0"/>
        <w:gridCol w:w="9360"/>
        <w:gridCol w:w="17"/>
        <w:gridCol w:w="17"/>
        <w:gridCol w:w="1569"/>
      </w:tblGrid>
      <w:tr w:rsidR="00342A5B" w:rsidRPr="00F04E32" w:rsidTr="00533066">
        <w:trPr>
          <w:trHeight w:val="113"/>
        </w:trPr>
        <w:tc>
          <w:tcPr>
            <w:tcW w:w="670" w:type="dxa"/>
            <w:tcBorders>
              <w:bottom w:val="single" w:sz="2" w:space="0" w:color="auto"/>
              <w:right w:val="single" w:sz="2" w:space="0" w:color="auto"/>
            </w:tcBorders>
          </w:tcPr>
          <w:p w:rsidR="00342A5B" w:rsidRPr="00DF4BCA" w:rsidRDefault="00342A5B" w:rsidP="00533066">
            <w:pPr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>№</w:t>
            </w:r>
          </w:p>
        </w:tc>
        <w:tc>
          <w:tcPr>
            <w:tcW w:w="9394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342A5B" w:rsidP="00533066">
            <w:pPr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>Наименование</w:t>
            </w:r>
          </w:p>
        </w:tc>
        <w:tc>
          <w:tcPr>
            <w:tcW w:w="1569" w:type="dxa"/>
            <w:tcBorders>
              <w:left w:val="single" w:sz="2" w:space="0" w:color="auto"/>
              <w:bottom w:val="single" w:sz="2" w:space="0" w:color="auto"/>
            </w:tcBorders>
          </w:tcPr>
          <w:p w:rsidR="00342A5B" w:rsidRPr="00DF4BCA" w:rsidRDefault="00342A5B" w:rsidP="00533066">
            <w:pPr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>Цен</w:t>
            </w:r>
            <w:proofErr w:type="gramStart"/>
            <w:r w:rsidRPr="00DF4BCA">
              <w:rPr>
                <w:rFonts w:ascii="Cambria Math" w:hAnsi="Cambria Math" w:cs="Arial"/>
                <w:sz w:val="16"/>
                <w:szCs w:val="16"/>
              </w:rPr>
              <w:t>а(</w:t>
            </w:r>
            <w:proofErr w:type="gramEnd"/>
            <w:r w:rsidRPr="00DF4BCA">
              <w:rPr>
                <w:rFonts w:ascii="Cambria Math" w:hAnsi="Cambria Math" w:cs="Arial"/>
                <w:sz w:val="16"/>
                <w:szCs w:val="16"/>
              </w:rPr>
              <w:t>рублей)</w:t>
            </w:r>
          </w:p>
        </w:tc>
      </w:tr>
      <w:tr w:rsidR="00483649" w:rsidRPr="00F04E32" w:rsidTr="00533066">
        <w:trPr>
          <w:trHeight w:val="418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3649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>1</w:t>
            </w:r>
          </w:p>
        </w:tc>
        <w:tc>
          <w:tcPr>
            <w:tcW w:w="939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3649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Осмотр, консультация</w:t>
            </w:r>
          </w:p>
        </w:tc>
        <w:tc>
          <w:tcPr>
            <w:tcW w:w="1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483649" w:rsidRPr="00DF4BCA" w:rsidRDefault="00A50B8F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200</w:t>
            </w:r>
          </w:p>
        </w:tc>
      </w:tr>
      <w:tr w:rsidR="00483649" w:rsidRPr="00F04E32" w:rsidTr="00533066">
        <w:trPr>
          <w:trHeight w:val="340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3649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2</w:t>
            </w:r>
          </w:p>
        </w:tc>
        <w:tc>
          <w:tcPr>
            <w:tcW w:w="939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3649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proofErr w:type="spellStart"/>
            <w:r>
              <w:rPr>
                <w:rFonts w:ascii="Cambria Math" w:hAnsi="Cambria Math" w:cs="Arial"/>
                <w:sz w:val="16"/>
                <w:szCs w:val="16"/>
              </w:rPr>
              <w:t>Анастезия</w:t>
            </w:r>
            <w:proofErr w:type="spellEnd"/>
          </w:p>
        </w:tc>
        <w:tc>
          <w:tcPr>
            <w:tcW w:w="1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483649" w:rsidRPr="00B37E00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  <w:lang w:val="en-US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2</w:t>
            </w:r>
            <w:r w:rsidR="00B37E00">
              <w:rPr>
                <w:rFonts w:ascii="Cambria Math" w:hAnsi="Cambria Math" w:cs="Arial"/>
                <w:sz w:val="16"/>
                <w:szCs w:val="16"/>
                <w:lang w:val="en-US"/>
              </w:rPr>
              <w:t>50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3</w:t>
            </w:r>
          </w:p>
        </w:tc>
        <w:tc>
          <w:tcPr>
            <w:tcW w:w="939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proofErr w:type="spellStart"/>
            <w:r w:rsidRPr="00DF4BCA">
              <w:rPr>
                <w:rFonts w:ascii="Cambria Math" w:hAnsi="Cambria Math" w:cs="Arial"/>
                <w:sz w:val="16"/>
                <w:szCs w:val="16"/>
              </w:rPr>
              <w:t>Анастезия</w:t>
            </w:r>
            <w:proofErr w:type="spellEnd"/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580349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proofErr w:type="spellStart"/>
            <w:r w:rsidR="00580349">
              <w:rPr>
                <w:rFonts w:ascii="Cambria Math" w:hAnsi="Cambria Math" w:cs="Arial"/>
                <w:sz w:val="16"/>
                <w:szCs w:val="16"/>
              </w:rPr>
              <w:t>апликационная</w:t>
            </w:r>
            <w:proofErr w:type="spellEnd"/>
          </w:p>
        </w:tc>
        <w:tc>
          <w:tcPr>
            <w:tcW w:w="1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150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4</w:t>
            </w:r>
          </w:p>
        </w:tc>
        <w:tc>
          <w:tcPr>
            <w:tcW w:w="939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Лечение кариеса среднего, поверхностного</w:t>
            </w:r>
          </w:p>
        </w:tc>
        <w:tc>
          <w:tcPr>
            <w:tcW w:w="1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200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5</w:t>
            </w:r>
          </w:p>
        </w:tc>
        <w:tc>
          <w:tcPr>
            <w:tcW w:w="939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Лечение кариеса глубокого</w:t>
            </w:r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 xml:space="preserve">, </w:t>
            </w:r>
            <w:proofErr w:type="spellStart"/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>атипичного</w:t>
            </w:r>
            <w:proofErr w:type="spellEnd"/>
          </w:p>
        </w:tc>
        <w:tc>
          <w:tcPr>
            <w:tcW w:w="1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250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6</w:t>
            </w:r>
          </w:p>
        </w:tc>
        <w:tc>
          <w:tcPr>
            <w:tcW w:w="939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>Медикаментозная обработка кариозной полости</w:t>
            </w:r>
          </w:p>
        </w:tc>
        <w:tc>
          <w:tcPr>
            <w:tcW w:w="1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50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7</w:t>
            </w:r>
          </w:p>
        </w:tc>
        <w:tc>
          <w:tcPr>
            <w:tcW w:w="939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>Наложение прокладки (изолирующей, лечебной)</w:t>
            </w:r>
          </w:p>
        </w:tc>
        <w:tc>
          <w:tcPr>
            <w:tcW w:w="1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100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8</w:t>
            </w:r>
          </w:p>
        </w:tc>
        <w:tc>
          <w:tcPr>
            <w:tcW w:w="939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 xml:space="preserve">Пломба из </w:t>
            </w:r>
            <w:proofErr w:type="spellStart"/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>фотокомпозита</w:t>
            </w:r>
            <w:proofErr w:type="spellEnd"/>
          </w:p>
        </w:tc>
        <w:tc>
          <w:tcPr>
            <w:tcW w:w="1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800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9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 xml:space="preserve">Пломба из </w:t>
            </w:r>
            <w:proofErr w:type="spellStart"/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>фотокомпозита</w:t>
            </w:r>
            <w:proofErr w:type="spellEnd"/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 xml:space="preserve"> на дополнительную поверхность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250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10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 xml:space="preserve">Косметическое пломбирование, </w:t>
            </w:r>
            <w:proofErr w:type="spellStart"/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>винир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A50B8F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B37E00">
              <w:rPr>
                <w:rFonts w:ascii="Cambria Math" w:hAnsi="Cambria Math" w:cs="Arial"/>
                <w:sz w:val="16"/>
                <w:szCs w:val="16"/>
                <w:lang w:val="en-US"/>
              </w:rPr>
              <w:t>4.000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342A5B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>1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>1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>Наложение пломбы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300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A0152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F4BCA" w:rsidRPr="00DF4BCA">
              <w:rPr>
                <w:rFonts w:ascii="Cambria Math" w:hAnsi="Cambria Math" w:cs="Arial"/>
                <w:sz w:val="16"/>
                <w:szCs w:val="16"/>
              </w:rPr>
              <w:t>1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>2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A50B8F" w:rsidRDefault="00E520B3" w:rsidP="00A50B8F">
            <w:pPr>
              <w:spacing w:line="240" w:lineRule="auto"/>
              <w:jc w:val="center"/>
              <w:rPr>
                <w:rFonts w:ascii="Cambria Math" w:hAnsi="Cambria Math" w:cs="Arial"/>
                <w:sz w:val="18"/>
                <w:szCs w:val="18"/>
                <w:u w:val="single"/>
              </w:rPr>
            </w:pPr>
            <w:r>
              <w:rPr>
                <w:rFonts w:ascii="Cambria Math" w:hAnsi="Cambria Math" w:cs="Arial"/>
                <w:sz w:val="16"/>
                <w:szCs w:val="16"/>
                <w:u w:val="single"/>
                <w:lang w:val="en-US"/>
              </w:rPr>
              <w:t>R-</w:t>
            </w:r>
            <w:r w:rsidR="006D28C0" w:rsidRPr="00DF4BCA">
              <w:rPr>
                <w:rFonts w:ascii="Cambria Math" w:hAnsi="Cambria Math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="00A50B8F">
              <w:rPr>
                <w:rFonts w:ascii="Cambria Math" w:hAnsi="Cambria Math" w:cs="Arial"/>
                <w:sz w:val="18"/>
                <w:szCs w:val="18"/>
                <w:u w:val="single"/>
              </w:rPr>
              <w:t>Рингент</w:t>
            </w:r>
            <w:proofErr w:type="spellEnd"/>
            <w:r w:rsidR="00A50B8F">
              <w:rPr>
                <w:rFonts w:ascii="Cambria Math" w:hAnsi="Cambria Math" w:cs="Arial"/>
                <w:sz w:val="18"/>
                <w:szCs w:val="18"/>
                <w:u w:val="single"/>
              </w:rPr>
              <w:t xml:space="preserve"> снимок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50B8F">
              <w:rPr>
                <w:rFonts w:ascii="Cambria Math" w:hAnsi="Cambria Math" w:cs="Arial"/>
                <w:sz w:val="16"/>
                <w:szCs w:val="16"/>
              </w:rPr>
              <w:t>200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A0152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F4BCA" w:rsidRPr="00DF4BCA">
              <w:rPr>
                <w:rFonts w:ascii="Cambria Math" w:hAnsi="Cambria Math" w:cs="Arial"/>
                <w:sz w:val="16"/>
                <w:szCs w:val="16"/>
              </w:rPr>
              <w:t>1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>3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>Препарирование при пульпите, периодонтите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A0152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>250</w:t>
            </w:r>
            <w:r w:rsidR="006D28C0"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A0152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>14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462C90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>Инструментальная обработка одного корневого канала: ручным способом,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A0152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>700</w:t>
            </w:r>
            <w:r w:rsidR="006D28C0"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DF4BCA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>1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>5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7A5FDD" w:rsidRPr="00DF4BCA">
              <w:rPr>
                <w:rFonts w:ascii="Cambria Math" w:hAnsi="Cambria Math" w:cs="Arial"/>
                <w:sz w:val="16"/>
                <w:szCs w:val="16"/>
              </w:rPr>
              <w:t>Медикаментозная обработка одного корневого канала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50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A0152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F4BCA" w:rsidRPr="00DF4BCA">
              <w:rPr>
                <w:rFonts w:ascii="Cambria Math" w:hAnsi="Cambria Math" w:cs="Arial"/>
                <w:sz w:val="16"/>
                <w:szCs w:val="16"/>
              </w:rPr>
              <w:t>1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>6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E7FF1" w:rsidRPr="00DF4BCA">
              <w:rPr>
                <w:rFonts w:ascii="Cambria Math" w:hAnsi="Cambria Math" w:cs="Arial"/>
                <w:sz w:val="16"/>
                <w:szCs w:val="16"/>
              </w:rPr>
              <w:t>Пульпит, периодонтит на этапе лечение (лечебная паста)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B37E00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  <w:lang w:val="en-US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1</w:t>
            </w:r>
            <w:r w:rsidR="00B37E00">
              <w:rPr>
                <w:rFonts w:ascii="Cambria Math" w:hAnsi="Cambria Math" w:cs="Arial"/>
                <w:sz w:val="16"/>
                <w:szCs w:val="16"/>
                <w:lang w:val="en-US"/>
              </w:rPr>
              <w:t>50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A0152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>17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E7FF1" w:rsidRPr="00DF4BCA">
              <w:rPr>
                <w:rFonts w:ascii="Cambria Math" w:hAnsi="Cambria Math" w:cs="Arial"/>
                <w:sz w:val="16"/>
                <w:szCs w:val="16"/>
              </w:rPr>
              <w:t>Пломбирование одного корневого канала: устранение дефекта пломбы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800</w:t>
            </w:r>
          </w:p>
        </w:tc>
      </w:tr>
      <w:tr w:rsidR="00DE7FF1" w:rsidRPr="00F04E32" w:rsidTr="00533066">
        <w:trPr>
          <w:trHeight w:val="516"/>
        </w:trPr>
        <w:tc>
          <w:tcPr>
            <w:tcW w:w="670" w:type="dxa"/>
            <w:tcBorders>
              <w:top w:val="single" w:sz="2" w:space="0" w:color="auto"/>
              <w:right w:val="single" w:sz="2" w:space="0" w:color="auto"/>
            </w:tcBorders>
          </w:tcPr>
          <w:p w:rsidR="00DE7FF1" w:rsidRPr="00533066" w:rsidRDefault="00DF4BCA" w:rsidP="00533066">
            <w:pPr>
              <w:spacing w:line="240" w:lineRule="auto"/>
              <w:rPr>
                <w:rFonts w:ascii="Cambria Math" w:hAnsi="Cambria Math" w:cs="Arial"/>
                <w:sz w:val="16"/>
                <w:szCs w:val="16"/>
                <w:lang w:val="en-US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   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>18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DE7FF1" w:rsidRPr="00533066" w:rsidRDefault="00DE7FF1" w:rsidP="00533066">
            <w:pPr>
              <w:spacing w:after="0" w:line="240" w:lineRule="auto"/>
              <w:jc w:val="center"/>
              <w:rPr>
                <w:rFonts w:ascii="Cambria Math" w:hAnsi="Cambria Math" w:cs="Arial"/>
                <w:sz w:val="18"/>
                <w:szCs w:val="18"/>
                <w:u w:val="single"/>
              </w:rPr>
            </w:pPr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 xml:space="preserve">Лечение кариеса включает: Анестезию, изоляцию рабочего поля при помощи </w:t>
            </w:r>
            <w:proofErr w:type="spellStart"/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>раббердама</w:t>
            </w:r>
            <w:proofErr w:type="spellEnd"/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 xml:space="preserve">, </w:t>
            </w:r>
            <w:proofErr w:type="spellStart"/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>пепарирование</w:t>
            </w:r>
            <w:proofErr w:type="spellEnd"/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>,</w:t>
            </w:r>
          </w:p>
          <w:p w:rsidR="00DE7FF1" w:rsidRPr="00533066" w:rsidRDefault="00DE7FF1" w:rsidP="00533066">
            <w:pPr>
              <w:spacing w:after="0"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 xml:space="preserve">Мед. Обработку, изолирующую прокладку, пломбу из </w:t>
            </w:r>
            <w:proofErr w:type="spellStart"/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>фотокомпозита</w:t>
            </w:r>
            <w:proofErr w:type="spellEnd"/>
            <w:r w:rsidRPr="00DF4BCA">
              <w:rPr>
                <w:rFonts w:ascii="Cambria Math" w:hAnsi="Cambria Math" w:cs="Arial"/>
                <w:sz w:val="16"/>
                <w:szCs w:val="16"/>
                <w:u w:val="single"/>
              </w:rPr>
              <w:t>.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</w:tcBorders>
          </w:tcPr>
          <w:p w:rsidR="00DE7FF1" w:rsidRPr="00B37E00" w:rsidRDefault="00DE7FF1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19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483649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 xml:space="preserve">Поверхностного, </w:t>
            </w:r>
            <w:r w:rsidR="00DE7FF1" w:rsidRPr="00DF4BCA">
              <w:rPr>
                <w:rFonts w:ascii="Cambria Math" w:hAnsi="Cambria Math" w:cs="Arial"/>
                <w:sz w:val="16"/>
                <w:szCs w:val="16"/>
              </w:rPr>
              <w:t>Среднего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1,500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DE7FF1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>20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E7FF1" w:rsidRPr="00DF4BCA">
              <w:rPr>
                <w:rFonts w:ascii="Cambria Math" w:hAnsi="Cambria Math" w:cs="Arial"/>
                <w:sz w:val="16"/>
                <w:szCs w:val="16"/>
              </w:rPr>
              <w:t>Среднего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 xml:space="preserve">, </w:t>
            </w:r>
            <w:r w:rsidR="00DE7FF1" w:rsidRPr="00DF4BCA">
              <w:rPr>
                <w:rFonts w:ascii="Cambria Math" w:hAnsi="Cambria Math" w:cs="Arial"/>
                <w:sz w:val="16"/>
                <w:szCs w:val="16"/>
              </w:rPr>
              <w:t xml:space="preserve"> Глубокого 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1,300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DE7FF1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F4BCA" w:rsidRPr="00DF4BCA">
              <w:rPr>
                <w:rFonts w:ascii="Cambria Math" w:hAnsi="Cambria Math" w:cs="Arial"/>
                <w:sz w:val="16"/>
                <w:szCs w:val="16"/>
              </w:rPr>
              <w:t>2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>1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E7FF1" w:rsidRPr="00DF4BCA">
              <w:rPr>
                <w:rFonts w:ascii="Cambria Math" w:hAnsi="Cambria Math" w:cs="Arial"/>
                <w:sz w:val="16"/>
                <w:szCs w:val="16"/>
              </w:rPr>
              <w:t>Глубокого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1,700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DF4BCA" w:rsidRDefault="00DE7FF1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F4BCA" w:rsidRPr="00DF4BCA">
              <w:rPr>
                <w:rFonts w:ascii="Cambria Math" w:hAnsi="Cambria Math" w:cs="Arial"/>
                <w:sz w:val="16"/>
                <w:szCs w:val="16"/>
              </w:rPr>
              <w:t>2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>2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B37E00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B37E00">
              <w:rPr>
                <w:rFonts w:ascii="Cambria Math" w:hAnsi="Cambria Math" w:cs="Arial"/>
                <w:sz w:val="16"/>
                <w:szCs w:val="16"/>
              </w:rPr>
              <w:t xml:space="preserve">Покрытие при чувствительности зубов </w:t>
            </w:r>
            <w:proofErr w:type="spellStart"/>
            <w:r w:rsidR="00B37E00">
              <w:rPr>
                <w:rFonts w:ascii="Cambria Math" w:hAnsi="Cambria Math" w:cs="Arial"/>
                <w:sz w:val="16"/>
                <w:szCs w:val="16"/>
                <w:lang w:val="en-US"/>
              </w:rPr>
              <w:t>Clinpro</w:t>
            </w:r>
            <w:proofErr w:type="spellEnd"/>
            <w:r w:rsidR="00B37E00" w:rsidRPr="00B37E00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B37E00">
              <w:rPr>
                <w:rFonts w:ascii="Cambria Math" w:hAnsi="Cambria Math" w:cs="Arial"/>
                <w:sz w:val="16"/>
                <w:szCs w:val="16"/>
                <w:lang w:val="en-US"/>
              </w:rPr>
              <w:t>White</w:t>
            </w:r>
            <w:r w:rsidR="00B37E00" w:rsidRPr="00B37E00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B37E00">
              <w:rPr>
                <w:rFonts w:ascii="Cambria Math" w:hAnsi="Cambria Math" w:cs="Arial"/>
                <w:sz w:val="16"/>
                <w:szCs w:val="16"/>
                <w:lang w:val="en-US"/>
              </w:rPr>
              <w:t>Varnish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B37E00" w:rsidRDefault="006D28C0" w:rsidP="00B37E00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  <w:lang w:val="en-US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B37E00">
              <w:rPr>
                <w:rFonts w:ascii="Cambria Math" w:hAnsi="Cambria Math" w:cs="Arial"/>
                <w:sz w:val="16"/>
                <w:szCs w:val="16"/>
                <w:lang w:val="en-US"/>
              </w:rPr>
              <w:t>2.000</w:t>
            </w:r>
          </w:p>
        </w:tc>
      </w:tr>
      <w:tr w:rsidR="00533066" w:rsidRPr="00F04E32" w:rsidTr="00533066">
        <w:trPr>
          <w:trHeight w:val="361"/>
        </w:trPr>
        <w:tc>
          <w:tcPr>
            <w:tcW w:w="670" w:type="dxa"/>
            <w:tcBorders>
              <w:top w:val="single" w:sz="2" w:space="0" w:color="auto"/>
              <w:right w:val="single" w:sz="2" w:space="0" w:color="auto"/>
            </w:tcBorders>
          </w:tcPr>
          <w:p w:rsidR="00533066" w:rsidRPr="00DF4BCA" w:rsidRDefault="0053306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>
              <w:rPr>
                <w:rFonts w:ascii="Cambria Math" w:hAnsi="Cambria Math" w:cs="Arial"/>
                <w:sz w:val="16"/>
                <w:szCs w:val="16"/>
              </w:rPr>
              <w:t>23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33066" w:rsidRPr="00533066" w:rsidRDefault="00533066" w:rsidP="00533066">
            <w:pPr>
              <w:spacing w:after="0" w:line="240" w:lineRule="auto"/>
              <w:jc w:val="center"/>
              <w:rPr>
                <w:rFonts w:ascii="Cambria Math" w:hAnsi="Cambria Math" w:cs="Arial"/>
                <w:sz w:val="18"/>
                <w:szCs w:val="18"/>
              </w:rPr>
            </w:pPr>
            <w:r w:rsidRPr="00533066">
              <w:rPr>
                <w:rFonts w:ascii="Cambria Math" w:hAnsi="Cambria Math" w:cs="Arial"/>
                <w:sz w:val="18"/>
                <w:szCs w:val="18"/>
              </w:rPr>
              <w:t>Отбеливание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</w:tcBorders>
          </w:tcPr>
          <w:p w:rsidR="00533066" w:rsidRPr="00B37E00" w:rsidRDefault="0053306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  <w:lang w:val="en-US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B37E00">
              <w:rPr>
                <w:rFonts w:ascii="Cambria Math" w:hAnsi="Cambria Math" w:cs="Arial"/>
                <w:sz w:val="16"/>
                <w:szCs w:val="16"/>
                <w:lang w:val="en-US"/>
              </w:rPr>
              <w:t>3.000</w:t>
            </w:r>
          </w:p>
        </w:tc>
      </w:tr>
      <w:tr w:rsidR="00533066" w:rsidRPr="00F04E32" w:rsidTr="00533066">
        <w:trPr>
          <w:trHeight w:val="301"/>
        </w:trPr>
        <w:tc>
          <w:tcPr>
            <w:tcW w:w="670" w:type="dxa"/>
            <w:tcBorders>
              <w:top w:val="single" w:sz="4" w:space="0" w:color="auto"/>
              <w:right w:val="single" w:sz="2" w:space="0" w:color="auto"/>
            </w:tcBorders>
          </w:tcPr>
          <w:p w:rsidR="00533066" w:rsidRPr="00DF4BCA" w:rsidRDefault="0053306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7B7779">
              <w:rPr>
                <w:rFonts w:ascii="Cambria Math" w:hAnsi="Cambria Math" w:cs="Arial"/>
                <w:sz w:val="16"/>
                <w:szCs w:val="16"/>
              </w:rPr>
              <w:t>24</w:t>
            </w:r>
          </w:p>
        </w:tc>
        <w:tc>
          <w:tcPr>
            <w:tcW w:w="9377" w:type="dxa"/>
            <w:gridSpan w:val="2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533066" w:rsidRPr="007B7779" w:rsidRDefault="00533066" w:rsidP="00533066">
            <w:pPr>
              <w:spacing w:after="0" w:line="240" w:lineRule="auto"/>
              <w:jc w:val="center"/>
              <w:rPr>
                <w:rFonts w:ascii="Cambria Math" w:hAnsi="Cambria Math" w:cs="Arial"/>
                <w:sz w:val="18"/>
                <w:szCs w:val="18"/>
              </w:rPr>
            </w:pPr>
            <w:r w:rsidRPr="007B7779">
              <w:rPr>
                <w:rFonts w:ascii="Cambria Math" w:hAnsi="Cambria Math" w:cs="Arial"/>
                <w:sz w:val="18"/>
                <w:szCs w:val="18"/>
              </w:rPr>
              <w:t xml:space="preserve">Покрытие  </w:t>
            </w:r>
            <w:proofErr w:type="spellStart"/>
            <w:r w:rsidRPr="007B7779">
              <w:rPr>
                <w:rFonts w:ascii="Cambria Math" w:hAnsi="Cambria Math" w:cs="Arial"/>
                <w:sz w:val="18"/>
                <w:szCs w:val="18"/>
              </w:rPr>
              <w:t>фиссур</w:t>
            </w:r>
            <w:proofErr w:type="spellEnd"/>
            <w:r w:rsidRPr="007B7779">
              <w:rPr>
                <w:rFonts w:ascii="Cambria Math" w:hAnsi="Cambria Math" w:cs="Arial"/>
                <w:sz w:val="18"/>
                <w:szCs w:val="18"/>
              </w:rPr>
              <w:t xml:space="preserve"> </w:t>
            </w:r>
            <w:proofErr w:type="spellStart"/>
            <w:r w:rsidRPr="007B7779">
              <w:rPr>
                <w:rFonts w:ascii="Cambria Math" w:hAnsi="Cambria Math" w:cs="Arial"/>
                <w:sz w:val="18"/>
                <w:szCs w:val="18"/>
              </w:rPr>
              <w:t>герметиком</w:t>
            </w:r>
            <w:proofErr w:type="spellEnd"/>
            <w:r w:rsidRPr="007B7779">
              <w:rPr>
                <w:rFonts w:ascii="Cambria Math" w:hAnsi="Cambria Math" w:cs="Arial"/>
                <w:sz w:val="18"/>
                <w:szCs w:val="18"/>
              </w:rPr>
              <w:t xml:space="preserve"> </w:t>
            </w:r>
            <w:proofErr w:type="gramStart"/>
            <w:r w:rsidRPr="007B7779">
              <w:rPr>
                <w:rFonts w:ascii="Cambria Math" w:hAnsi="Cambria Math" w:cs="Arial"/>
                <w:sz w:val="18"/>
                <w:szCs w:val="18"/>
              </w:rPr>
              <w:t xml:space="preserve">( </w:t>
            </w:r>
            <w:proofErr w:type="gramEnd"/>
            <w:r w:rsidRPr="007B7779">
              <w:rPr>
                <w:rFonts w:ascii="Cambria Math" w:hAnsi="Cambria Math" w:cs="Arial"/>
                <w:sz w:val="18"/>
                <w:szCs w:val="18"/>
              </w:rPr>
              <w:t>1 зуб )</w:t>
            </w:r>
          </w:p>
        </w:tc>
        <w:tc>
          <w:tcPr>
            <w:tcW w:w="1586" w:type="dxa"/>
            <w:gridSpan w:val="2"/>
            <w:tcBorders>
              <w:left w:val="single" w:sz="2" w:space="0" w:color="auto"/>
            </w:tcBorders>
          </w:tcPr>
          <w:p w:rsidR="00533066" w:rsidRPr="00DF4BCA" w:rsidRDefault="0053306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500</w:t>
            </w: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</w:p>
        </w:tc>
      </w:tr>
      <w:tr w:rsidR="00533066" w:rsidRPr="00F04E32" w:rsidTr="00533066">
        <w:trPr>
          <w:trHeight w:val="854"/>
        </w:trPr>
        <w:tc>
          <w:tcPr>
            <w:tcW w:w="670" w:type="dxa"/>
            <w:tcBorders>
              <w:top w:val="single" w:sz="4" w:space="0" w:color="auto"/>
              <w:right w:val="single" w:sz="2" w:space="0" w:color="auto"/>
            </w:tcBorders>
          </w:tcPr>
          <w:p w:rsidR="00533066" w:rsidRPr="00DF4BCA" w:rsidRDefault="0053306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7B7779">
              <w:rPr>
                <w:rFonts w:ascii="Cambria Math" w:hAnsi="Cambria Math" w:cs="Arial"/>
                <w:sz w:val="16"/>
                <w:szCs w:val="16"/>
              </w:rPr>
              <w:t>25</w:t>
            </w:r>
          </w:p>
          <w:p w:rsidR="00533066" w:rsidRPr="00DF4BCA" w:rsidRDefault="0053306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</w:p>
        </w:tc>
        <w:tc>
          <w:tcPr>
            <w:tcW w:w="9377" w:type="dxa"/>
            <w:gridSpan w:val="2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533066" w:rsidRPr="00533066" w:rsidRDefault="00533066" w:rsidP="00533066">
            <w:pPr>
              <w:spacing w:after="0" w:line="240" w:lineRule="auto"/>
              <w:jc w:val="center"/>
              <w:rPr>
                <w:rFonts w:ascii="Cambria Math" w:hAnsi="Cambria Math" w:cs="Arial"/>
                <w:sz w:val="18"/>
                <w:szCs w:val="18"/>
                <w:u w:val="single"/>
              </w:rPr>
            </w:pPr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 xml:space="preserve">Лечение осложнений кариеса включает: Анестезию, изоляцию рабочего поля при помощи </w:t>
            </w:r>
            <w:proofErr w:type="spellStart"/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>раббердама</w:t>
            </w:r>
            <w:proofErr w:type="spellEnd"/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>,</w:t>
            </w:r>
          </w:p>
          <w:p w:rsidR="00533066" w:rsidRPr="00533066" w:rsidRDefault="00533066" w:rsidP="00533066">
            <w:pPr>
              <w:spacing w:after="0" w:line="240" w:lineRule="auto"/>
              <w:jc w:val="center"/>
              <w:rPr>
                <w:rFonts w:ascii="Cambria Math" w:hAnsi="Cambria Math" w:cs="Arial"/>
                <w:sz w:val="18"/>
                <w:szCs w:val="18"/>
                <w:u w:val="single"/>
              </w:rPr>
            </w:pPr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>Препарирование измерение глубины корневых каналов, их инструментальную и мед. Обработку</w:t>
            </w:r>
          </w:p>
          <w:p w:rsidR="00533066" w:rsidRPr="00533066" w:rsidRDefault="00533066" w:rsidP="00533066">
            <w:pPr>
              <w:spacing w:after="0" w:line="240" w:lineRule="auto"/>
              <w:jc w:val="center"/>
              <w:rPr>
                <w:rFonts w:ascii="Cambria Math" w:hAnsi="Cambria Math" w:cs="Arial"/>
                <w:sz w:val="18"/>
                <w:szCs w:val="18"/>
                <w:u w:val="single"/>
              </w:rPr>
            </w:pPr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>(</w:t>
            </w:r>
            <w:proofErr w:type="spellStart"/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>р-р</w:t>
            </w:r>
            <w:proofErr w:type="spellEnd"/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 xml:space="preserve"> гипохлорита) №3% последующее пломбирование </w:t>
            </w:r>
            <w:r w:rsidRPr="00533066">
              <w:rPr>
                <w:rFonts w:ascii="Cambria Math" w:hAnsi="Cambria Math" w:cs="Arial"/>
                <w:i/>
                <w:sz w:val="18"/>
                <w:szCs w:val="18"/>
                <w:u w:val="single"/>
                <w:lang w:val="en-US"/>
              </w:rPr>
              <w:t>AH</w:t>
            </w:r>
            <w:r w:rsidRPr="00533066">
              <w:rPr>
                <w:rFonts w:ascii="Cambria Math" w:hAnsi="Cambria Math" w:cs="Arial"/>
                <w:i/>
                <w:sz w:val="18"/>
                <w:szCs w:val="18"/>
                <w:u w:val="single"/>
              </w:rPr>
              <w:t xml:space="preserve"> </w:t>
            </w:r>
            <w:r w:rsidRPr="00533066">
              <w:rPr>
                <w:rFonts w:ascii="Cambria Math" w:hAnsi="Cambria Math" w:cs="Arial"/>
                <w:i/>
                <w:sz w:val="18"/>
                <w:szCs w:val="18"/>
                <w:u w:val="single"/>
                <w:lang w:val="en-US"/>
              </w:rPr>
              <w:t>plus</w:t>
            </w:r>
            <w:r w:rsidRPr="00533066">
              <w:rPr>
                <w:rFonts w:ascii="Cambria Math" w:hAnsi="Cambria Math" w:cs="Arial"/>
                <w:i/>
                <w:sz w:val="18"/>
                <w:szCs w:val="18"/>
                <w:u w:val="single"/>
              </w:rPr>
              <w:t xml:space="preserve"> + </w:t>
            </w:r>
            <w:proofErr w:type="spellStart"/>
            <w:r w:rsidRPr="00533066">
              <w:rPr>
                <w:rFonts w:ascii="Cambria Math" w:hAnsi="Cambria Math" w:cs="Arial"/>
                <w:i/>
                <w:sz w:val="18"/>
                <w:szCs w:val="18"/>
                <w:u w:val="single"/>
              </w:rPr>
              <w:t>гутаперчивые</w:t>
            </w:r>
            <w:proofErr w:type="spellEnd"/>
            <w:r w:rsidRPr="00533066">
              <w:rPr>
                <w:rFonts w:ascii="Cambria Math" w:hAnsi="Cambria Math" w:cs="Arial"/>
                <w:i/>
                <w:sz w:val="18"/>
                <w:szCs w:val="18"/>
                <w:u w:val="single"/>
              </w:rPr>
              <w:t xml:space="preserve"> штифты</w:t>
            </w:r>
          </w:p>
          <w:p w:rsidR="00533066" w:rsidRPr="00533066" w:rsidRDefault="00533066" w:rsidP="00533066">
            <w:pPr>
              <w:spacing w:after="0" w:line="240" w:lineRule="auto"/>
              <w:jc w:val="center"/>
              <w:rPr>
                <w:rFonts w:ascii="Cambria Math" w:hAnsi="Cambria Math" w:cs="Arial"/>
                <w:sz w:val="16"/>
                <w:szCs w:val="16"/>
                <w:u w:val="single"/>
              </w:rPr>
            </w:pPr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 xml:space="preserve">(латеральная конденсация), восстановление при помощи </w:t>
            </w:r>
            <w:proofErr w:type="spellStart"/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>фотокомпозита</w:t>
            </w:r>
            <w:proofErr w:type="spellEnd"/>
            <w:r w:rsidRPr="00533066">
              <w:rPr>
                <w:rFonts w:ascii="Cambria Math" w:hAnsi="Cambria Math" w:cs="Arial"/>
                <w:sz w:val="18"/>
                <w:szCs w:val="18"/>
                <w:u w:val="single"/>
              </w:rPr>
              <w:t>.</w:t>
            </w:r>
          </w:p>
        </w:tc>
        <w:tc>
          <w:tcPr>
            <w:tcW w:w="1586" w:type="dxa"/>
            <w:gridSpan w:val="2"/>
            <w:tcBorders>
              <w:left w:val="single" w:sz="2" w:space="0" w:color="auto"/>
            </w:tcBorders>
          </w:tcPr>
          <w:p w:rsidR="00533066" w:rsidRPr="00DF4BCA" w:rsidRDefault="0053306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</w:p>
          <w:p w:rsidR="00533066" w:rsidRPr="00DF4BCA" w:rsidRDefault="00533066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</w:p>
        </w:tc>
      </w:tr>
      <w:tr w:rsidR="00342A5B" w:rsidRPr="00F04E32" w:rsidTr="00533066">
        <w:trPr>
          <w:trHeight w:val="113"/>
        </w:trPr>
        <w:tc>
          <w:tcPr>
            <w:tcW w:w="670" w:type="dxa"/>
            <w:tcBorders>
              <w:top w:val="single" w:sz="2" w:space="0" w:color="auto"/>
              <w:right w:val="single" w:sz="2" w:space="0" w:color="auto"/>
            </w:tcBorders>
          </w:tcPr>
          <w:p w:rsidR="00342A5B" w:rsidRPr="00DF4BCA" w:rsidRDefault="00DE7FF1" w:rsidP="007B7779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F4BCA" w:rsidRPr="00DF4BCA">
              <w:rPr>
                <w:rFonts w:ascii="Cambria Math" w:hAnsi="Cambria Math" w:cs="Arial"/>
                <w:sz w:val="16"/>
                <w:szCs w:val="16"/>
              </w:rPr>
              <w:t>2</w:t>
            </w:r>
            <w:r w:rsidR="007B7779">
              <w:rPr>
                <w:rFonts w:ascii="Cambria Math" w:hAnsi="Cambria Math" w:cs="Arial"/>
                <w:sz w:val="16"/>
                <w:szCs w:val="16"/>
              </w:rPr>
              <w:t>6</w:t>
            </w:r>
          </w:p>
        </w:tc>
        <w:tc>
          <w:tcPr>
            <w:tcW w:w="9377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990AAC" w:rsidRPr="00DF4BCA">
              <w:rPr>
                <w:rFonts w:ascii="Cambria Math" w:hAnsi="Cambria Math" w:cs="Arial"/>
                <w:sz w:val="16"/>
                <w:szCs w:val="16"/>
              </w:rPr>
              <w:t>Пульпита, периодонтита однокорневого, одноканального зуба</w:t>
            </w:r>
          </w:p>
        </w:tc>
        <w:tc>
          <w:tcPr>
            <w:tcW w:w="1586" w:type="dxa"/>
            <w:gridSpan w:val="2"/>
            <w:tcBorders>
              <w:top w:val="single" w:sz="2" w:space="0" w:color="auto"/>
              <w:left w:val="single" w:sz="2" w:space="0" w:color="auto"/>
            </w:tcBorders>
          </w:tcPr>
          <w:p w:rsidR="00342A5B" w:rsidRPr="00DF4BCA" w:rsidRDefault="006D28C0" w:rsidP="00533066">
            <w:pPr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2,000-2,500</w:t>
            </w:r>
          </w:p>
        </w:tc>
      </w:tr>
      <w:tr w:rsidR="00F04E32" w:rsidTr="0053306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113"/>
        </w:trPr>
        <w:tc>
          <w:tcPr>
            <w:tcW w:w="670" w:type="dxa"/>
          </w:tcPr>
          <w:p w:rsidR="00F04E32" w:rsidRPr="00DF4BCA" w:rsidRDefault="00DE7FF1" w:rsidP="007B7779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>2</w:t>
            </w:r>
            <w:r w:rsidR="007B7779">
              <w:rPr>
                <w:rFonts w:ascii="Cambria Math" w:hAnsi="Cambria Math" w:cs="Arial"/>
                <w:sz w:val="16"/>
                <w:szCs w:val="16"/>
              </w:rPr>
              <w:t>7</w:t>
            </w:r>
          </w:p>
        </w:tc>
        <w:tc>
          <w:tcPr>
            <w:tcW w:w="9377" w:type="dxa"/>
            <w:gridSpan w:val="2"/>
          </w:tcPr>
          <w:p w:rsidR="00F04E32" w:rsidRPr="00DF4BCA" w:rsidRDefault="006D28C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990AAC" w:rsidRPr="00DF4BCA">
              <w:rPr>
                <w:rFonts w:ascii="Cambria Math" w:hAnsi="Cambria Math" w:cs="Arial"/>
                <w:sz w:val="16"/>
                <w:szCs w:val="16"/>
              </w:rPr>
              <w:t>Пульпита, периодонтита фронтального зуба (1 канал)</w:t>
            </w:r>
          </w:p>
        </w:tc>
        <w:tc>
          <w:tcPr>
            <w:tcW w:w="1586" w:type="dxa"/>
            <w:gridSpan w:val="2"/>
          </w:tcPr>
          <w:p w:rsidR="00F04E32" w:rsidRPr="00DF4BCA" w:rsidRDefault="006D28C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2,500</w:t>
            </w:r>
          </w:p>
        </w:tc>
      </w:tr>
      <w:tr w:rsidR="00F04E32" w:rsidTr="0053306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113"/>
        </w:trPr>
        <w:tc>
          <w:tcPr>
            <w:tcW w:w="670" w:type="dxa"/>
          </w:tcPr>
          <w:p w:rsidR="00F04E32" w:rsidRPr="00DF4BCA" w:rsidRDefault="00DE7FF1" w:rsidP="007B7779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F4BCA" w:rsidRPr="00DF4BCA">
              <w:rPr>
                <w:rFonts w:ascii="Cambria Math" w:hAnsi="Cambria Math" w:cs="Arial"/>
                <w:sz w:val="16"/>
                <w:szCs w:val="16"/>
              </w:rPr>
              <w:t>2</w:t>
            </w:r>
            <w:r w:rsidR="007B7779">
              <w:rPr>
                <w:rFonts w:ascii="Cambria Math" w:hAnsi="Cambria Math" w:cs="Arial"/>
                <w:sz w:val="16"/>
                <w:szCs w:val="16"/>
              </w:rPr>
              <w:t>8</w:t>
            </w:r>
          </w:p>
        </w:tc>
        <w:tc>
          <w:tcPr>
            <w:tcW w:w="9377" w:type="dxa"/>
            <w:gridSpan w:val="2"/>
          </w:tcPr>
          <w:p w:rsidR="00F04E32" w:rsidRPr="00DF4BCA" w:rsidRDefault="006D28C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990AAC" w:rsidRPr="00DF4BCA">
              <w:rPr>
                <w:rFonts w:ascii="Cambria Math" w:hAnsi="Cambria Math" w:cs="Arial"/>
                <w:sz w:val="16"/>
                <w:szCs w:val="16"/>
              </w:rPr>
              <w:t>Пульпита, периодонтита двух канального зуба</w:t>
            </w:r>
          </w:p>
        </w:tc>
        <w:tc>
          <w:tcPr>
            <w:tcW w:w="1586" w:type="dxa"/>
            <w:gridSpan w:val="2"/>
          </w:tcPr>
          <w:p w:rsidR="00F04E32" w:rsidRPr="00DF4BCA" w:rsidRDefault="006D28C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3,000-3,500</w:t>
            </w:r>
          </w:p>
        </w:tc>
      </w:tr>
      <w:tr w:rsidR="00F04E32" w:rsidTr="0053306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113"/>
        </w:trPr>
        <w:tc>
          <w:tcPr>
            <w:tcW w:w="670" w:type="dxa"/>
          </w:tcPr>
          <w:p w:rsidR="00F04E32" w:rsidRPr="00DF4BCA" w:rsidRDefault="00DE7FF1" w:rsidP="007B7779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F4BCA" w:rsidRPr="00DF4BCA">
              <w:rPr>
                <w:rFonts w:ascii="Cambria Math" w:hAnsi="Cambria Math" w:cs="Arial"/>
                <w:sz w:val="16"/>
                <w:szCs w:val="16"/>
              </w:rPr>
              <w:t>2</w:t>
            </w:r>
            <w:r w:rsidR="007B7779">
              <w:rPr>
                <w:rFonts w:ascii="Cambria Math" w:hAnsi="Cambria Math" w:cs="Arial"/>
                <w:sz w:val="16"/>
                <w:szCs w:val="16"/>
              </w:rPr>
              <w:t>9</w:t>
            </w:r>
          </w:p>
        </w:tc>
        <w:tc>
          <w:tcPr>
            <w:tcW w:w="9377" w:type="dxa"/>
            <w:gridSpan w:val="2"/>
          </w:tcPr>
          <w:p w:rsidR="00F04E32" w:rsidRPr="00DF4BCA" w:rsidRDefault="006D28C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990AAC" w:rsidRPr="00DF4BCA">
              <w:rPr>
                <w:rFonts w:ascii="Cambria Math" w:hAnsi="Cambria Math" w:cs="Arial"/>
                <w:sz w:val="16"/>
                <w:szCs w:val="16"/>
              </w:rPr>
              <w:t xml:space="preserve">Пульпита, </w:t>
            </w:r>
            <w:proofErr w:type="spellStart"/>
            <w:r w:rsidR="00990AAC" w:rsidRPr="00DF4BCA">
              <w:rPr>
                <w:rFonts w:ascii="Cambria Math" w:hAnsi="Cambria Math" w:cs="Arial"/>
                <w:sz w:val="16"/>
                <w:szCs w:val="16"/>
              </w:rPr>
              <w:t>перидонтита</w:t>
            </w:r>
            <w:proofErr w:type="spellEnd"/>
            <w:r w:rsidR="00990AAC" w:rsidRPr="00DF4BCA">
              <w:rPr>
                <w:rFonts w:ascii="Cambria Math" w:hAnsi="Cambria Math" w:cs="Arial"/>
                <w:sz w:val="16"/>
                <w:szCs w:val="16"/>
              </w:rPr>
              <w:t xml:space="preserve"> трех-четырех канального зуба</w:t>
            </w:r>
          </w:p>
        </w:tc>
        <w:tc>
          <w:tcPr>
            <w:tcW w:w="1586" w:type="dxa"/>
            <w:gridSpan w:val="2"/>
          </w:tcPr>
          <w:p w:rsidR="00F04E32" w:rsidRPr="00DF4BCA" w:rsidRDefault="006D28C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580349">
              <w:rPr>
                <w:rFonts w:ascii="Cambria Math" w:hAnsi="Cambria Math" w:cs="Arial"/>
                <w:sz w:val="16"/>
                <w:szCs w:val="16"/>
              </w:rPr>
              <w:t>4,000-4,500</w:t>
            </w:r>
          </w:p>
        </w:tc>
      </w:tr>
      <w:tr w:rsidR="00F04E32" w:rsidTr="0053306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113"/>
        </w:trPr>
        <w:tc>
          <w:tcPr>
            <w:tcW w:w="670" w:type="dxa"/>
          </w:tcPr>
          <w:p w:rsidR="00F04E32" w:rsidRPr="00DF4BCA" w:rsidRDefault="00DE7FF1" w:rsidP="007B7779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7B7779">
              <w:rPr>
                <w:rFonts w:ascii="Cambria Math" w:hAnsi="Cambria Math" w:cs="Arial"/>
                <w:sz w:val="16"/>
                <w:szCs w:val="16"/>
              </w:rPr>
              <w:t>30</w:t>
            </w:r>
          </w:p>
        </w:tc>
        <w:tc>
          <w:tcPr>
            <w:tcW w:w="9377" w:type="dxa"/>
            <w:gridSpan w:val="2"/>
          </w:tcPr>
          <w:p w:rsidR="00F04E32" w:rsidRPr="00DF4BCA" w:rsidRDefault="00A01526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Удаление инородного тела из корневого канала </w:t>
            </w:r>
            <w:proofErr w:type="gramStart"/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( </w:t>
            </w:r>
            <w:proofErr w:type="gramEnd"/>
            <w:r w:rsidRPr="00DF4BCA">
              <w:rPr>
                <w:rFonts w:ascii="Cambria Math" w:hAnsi="Cambria Math" w:cs="Arial"/>
                <w:sz w:val="16"/>
                <w:szCs w:val="16"/>
              </w:rPr>
              <w:t>в том числе штифта)</w:t>
            </w:r>
            <w:r w:rsidR="006D28C0"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</w:p>
        </w:tc>
        <w:tc>
          <w:tcPr>
            <w:tcW w:w="1586" w:type="dxa"/>
            <w:gridSpan w:val="2"/>
          </w:tcPr>
          <w:p w:rsidR="00F04E32" w:rsidRPr="00DF4BCA" w:rsidRDefault="006D28C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500</w:t>
            </w:r>
          </w:p>
        </w:tc>
      </w:tr>
      <w:tr w:rsidR="00AA45EA" w:rsidTr="0053306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385"/>
        </w:trPr>
        <w:tc>
          <w:tcPr>
            <w:tcW w:w="670" w:type="dxa"/>
          </w:tcPr>
          <w:p w:rsidR="00AA45EA" w:rsidRPr="00DF4BCA" w:rsidRDefault="00DE7FF1" w:rsidP="007B7779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7B7779">
              <w:rPr>
                <w:rFonts w:ascii="Cambria Math" w:hAnsi="Cambria Math" w:cs="Arial"/>
                <w:sz w:val="16"/>
                <w:szCs w:val="16"/>
              </w:rPr>
              <w:t>31</w:t>
            </w:r>
          </w:p>
        </w:tc>
        <w:tc>
          <w:tcPr>
            <w:tcW w:w="9360" w:type="dxa"/>
          </w:tcPr>
          <w:p w:rsidR="00AA45EA" w:rsidRPr="00DF4BCA" w:rsidRDefault="00483649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483649">
              <w:rPr>
                <w:rFonts w:ascii="Cambria Math" w:hAnsi="Cambria Math" w:cs="Arial"/>
                <w:sz w:val="16"/>
                <w:szCs w:val="16"/>
              </w:rPr>
              <w:t>Фиксация штифта:</w:t>
            </w:r>
            <w:r>
              <w:rPr>
                <w:rFonts w:ascii="Cambria Math" w:hAnsi="Cambria Math" w:cs="Arial"/>
                <w:sz w:val="16"/>
                <w:szCs w:val="16"/>
                <w:u w:val="single"/>
              </w:rPr>
              <w:t xml:space="preserve"> </w:t>
            </w:r>
            <w:proofErr w:type="gramStart"/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-</w:t>
            </w:r>
            <w:r w:rsidR="00990AAC" w:rsidRPr="00DF4BCA">
              <w:rPr>
                <w:rFonts w:ascii="Cambria Math" w:hAnsi="Cambria Math" w:cs="Arial"/>
                <w:sz w:val="16"/>
                <w:szCs w:val="16"/>
              </w:rPr>
              <w:t>А</w:t>
            </w:r>
            <w:proofErr w:type="gramEnd"/>
            <w:r w:rsidR="00990AAC" w:rsidRPr="00DF4BCA">
              <w:rPr>
                <w:rFonts w:ascii="Cambria Math" w:hAnsi="Cambria Math" w:cs="Arial"/>
                <w:sz w:val="16"/>
                <w:szCs w:val="16"/>
              </w:rPr>
              <w:t>нкерного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-</w:t>
            </w:r>
          </w:p>
        </w:tc>
        <w:tc>
          <w:tcPr>
            <w:tcW w:w="1603" w:type="dxa"/>
            <w:gridSpan w:val="3"/>
          </w:tcPr>
          <w:p w:rsidR="00AA45EA" w:rsidRPr="00B37E00" w:rsidRDefault="006D28C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  <w:lang w:val="en-US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B37E00">
              <w:rPr>
                <w:rFonts w:ascii="Cambria Math" w:hAnsi="Cambria Math" w:cs="Arial"/>
                <w:sz w:val="16"/>
                <w:szCs w:val="16"/>
                <w:lang w:val="en-US"/>
              </w:rPr>
              <w:t>200</w:t>
            </w:r>
          </w:p>
        </w:tc>
      </w:tr>
      <w:tr w:rsidR="00AA45EA" w:rsidTr="0053306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469"/>
        </w:trPr>
        <w:tc>
          <w:tcPr>
            <w:tcW w:w="670" w:type="dxa"/>
          </w:tcPr>
          <w:p w:rsidR="00AA45EA" w:rsidRPr="00DF4BCA" w:rsidRDefault="00DE7FF1" w:rsidP="007B7779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483649">
              <w:rPr>
                <w:rFonts w:ascii="Cambria Math" w:hAnsi="Cambria Math" w:cs="Arial"/>
                <w:sz w:val="16"/>
                <w:szCs w:val="16"/>
              </w:rPr>
              <w:t>3</w:t>
            </w:r>
            <w:r w:rsidR="007B7779">
              <w:rPr>
                <w:rFonts w:ascii="Cambria Math" w:hAnsi="Cambria Math" w:cs="Arial"/>
                <w:sz w:val="16"/>
                <w:szCs w:val="16"/>
              </w:rPr>
              <w:t>2</w:t>
            </w:r>
          </w:p>
        </w:tc>
        <w:tc>
          <w:tcPr>
            <w:tcW w:w="9360" w:type="dxa"/>
          </w:tcPr>
          <w:p w:rsidR="00AA45EA" w:rsidRPr="00DF4BCA" w:rsidRDefault="00483649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483649">
              <w:rPr>
                <w:rFonts w:ascii="Cambria Math" w:hAnsi="Cambria Math" w:cs="Arial"/>
                <w:sz w:val="16"/>
                <w:szCs w:val="16"/>
              </w:rPr>
              <w:t>Фиксация штифта:</w:t>
            </w:r>
            <w:r>
              <w:rPr>
                <w:rFonts w:ascii="Cambria Math" w:hAnsi="Cambria Math" w:cs="Arial"/>
                <w:sz w:val="16"/>
                <w:szCs w:val="16"/>
                <w:u w:val="single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-</w:t>
            </w:r>
            <w:r w:rsidR="006D28C0"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990AAC" w:rsidRPr="00DF4BCA">
              <w:rPr>
                <w:rFonts w:ascii="Cambria Math" w:hAnsi="Cambria Math" w:cs="Arial"/>
                <w:sz w:val="16"/>
                <w:szCs w:val="16"/>
              </w:rPr>
              <w:t>Стекловолоконного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-</w:t>
            </w:r>
          </w:p>
        </w:tc>
        <w:tc>
          <w:tcPr>
            <w:tcW w:w="1603" w:type="dxa"/>
            <w:gridSpan w:val="3"/>
          </w:tcPr>
          <w:p w:rsidR="00AA45EA" w:rsidRPr="00DF4BCA" w:rsidRDefault="006D28C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500</w:t>
            </w:r>
          </w:p>
        </w:tc>
      </w:tr>
      <w:tr w:rsidR="00AA45EA" w:rsidTr="0053306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418"/>
        </w:trPr>
        <w:tc>
          <w:tcPr>
            <w:tcW w:w="670" w:type="dxa"/>
          </w:tcPr>
          <w:p w:rsidR="00AA45EA" w:rsidRPr="00DF4BCA" w:rsidRDefault="00DE7FF1" w:rsidP="007B7779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F4BCA" w:rsidRPr="00DF4BCA">
              <w:rPr>
                <w:rFonts w:ascii="Cambria Math" w:hAnsi="Cambria Math" w:cs="Arial"/>
                <w:sz w:val="16"/>
                <w:szCs w:val="16"/>
              </w:rPr>
              <w:t>3</w:t>
            </w:r>
            <w:r w:rsidR="007B7779">
              <w:rPr>
                <w:rFonts w:ascii="Cambria Math" w:hAnsi="Cambria Math" w:cs="Arial"/>
                <w:sz w:val="16"/>
                <w:szCs w:val="16"/>
              </w:rPr>
              <w:t>3</w:t>
            </w:r>
          </w:p>
        </w:tc>
        <w:tc>
          <w:tcPr>
            <w:tcW w:w="9360" w:type="dxa"/>
          </w:tcPr>
          <w:p w:rsidR="00AA45EA" w:rsidRPr="00DF4BCA" w:rsidRDefault="00483649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483649">
              <w:rPr>
                <w:rFonts w:ascii="Cambria Math" w:hAnsi="Cambria Math" w:cs="Arial"/>
                <w:sz w:val="16"/>
                <w:szCs w:val="16"/>
              </w:rPr>
              <w:t>Фиксация штифта</w:t>
            </w:r>
            <w:r>
              <w:rPr>
                <w:rFonts w:ascii="Cambria Math" w:hAnsi="Cambria Math" w:cs="Arial"/>
                <w:sz w:val="16"/>
                <w:szCs w:val="16"/>
              </w:rPr>
              <w:t xml:space="preserve">: </w:t>
            </w:r>
            <w:proofErr w:type="gramStart"/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-</w:t>
            </w:r>
            <w:r w:rsidR="00990AAC" w:rsidRPr="00DF4BCA">
              <w:rPr>
                <w:rFonts w:ascii="Cambria Math" w:hAnsi="Cambria Math" w:cs="Arial"/>
                <w:sz w:val="16"/>
                <w:szCs w:val="16"/>
              </w:rPr>
              <w:t>Т</w:t>
            </w:r>
            <w:proofErr w:type="gramEnd"/>
            <w:r w:rsidR="00990AAC" w:rsidRPr="00DF4BCA">
              <w:rPr>
                <w:rFonts w:ascii="Cambria Math" w:hAnsi="Cambria Math" w:cs="Arial"/>
                <w:sz w:val="16"/>
                <w:szCs w:val="16"/>
              </w:rPr>
              <w:t>итанового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>-</w:t>
            </w:r>
          </w:p>
        </w:tc>
        <w:tc>
          <w:tcPr>
            <w:tcW w:w="1603" w:type="dxa"/>
            <w:gridSpan w:val="3"/>
          </w:tcPr>
          <w:p w:rsidR="00AA45EA" w:rsidRPr="00B37E00" w:rsidRDefault="006D28C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  <w:lang w:val="en-US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B37E00">
              <w:rPr>
                <w:rFonts w:ascii="Cambria Math" w:hAnsi="Cambria Math" w:cs="Arial"/>
                <w:sz w:val="16"/>
                <w:szCs w:val="16"/>
                <w:lang w:val="en-US"/>
              </w:rPr>
              <w:t>300</w:t>
            </w:r>
          </w:p>
        </w:tc>
      </w:tr>
      <w:tr w:rsidR="00AA45EA" w:rsidTr="0053306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304"/>
        </w:trPr>
        <w:tc>
          <w:tcPr>
            <w:tcW w:w="670" w:type="dxa"/>
          </w:tcPr>
          <w:p w:rsidR="00AA45EA" w:rsidRPr="00DF4BCA" w:rsidRDefault="00DE7FF1" w:rsidP="007B7779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F4BCA" w:rsidRPr="00DF4BCA">
              <w:rPr>
                <w:rFonts w:ascii="Cambria Math" w:hAnsi="Cambria Math" w:cs="Arial"/>
                <w:sz w:val="16"/>
                <w:szCs w:val="16"/>
              </w:rPr>
              <w:t>3</w:t>
            </w:r>
            <w:r w:rsidR="007B7779">
              <w:rPr>
                <w:rFonts w:ascii="Cambria Math" w:hAnsi="Cambria Math" w:cs="Arial"/>
                <w:sz w:val="16"/>
                <w:szCs w:val="16"/>
              </w:rPr>
              <w:t>4</w:t>
            </w:r>
          </w:p>
        </w:tc>
        <w:tc>
          <w:tcPr>
            <w:tcW w:w="9360" w:type="dxa"/>
          </w:tcPr>
          <w:p w:rsidR="00AA45EA" w:rsidRPr="00DF4BCA" w:rsidRDefault="006D28C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A01526" w:rsidRPr="00DF4BCA">
              <w:rPr>
                <w:rFonts w:ascii="Cambria Math" w:hAnsi="Cambria Math" w:cs="Arial"/>
                <w:sz w:val="16"/>
                <w:szCs w:val="16"/>
              </w:rPr>
              <w:t xml:space="preserve">Снятие зубного отложение </w:t>
            </w:r>
          </w:p>
        </w:tc>
        <w:tc>
          <w:tcPr>
            <w:tcW w:w="1603" w:type="dxa"/>
            <w:gridSpan w:val="3"/>
          </w:tcPr>
          <w:p w:rsidR="00AA45EA" w:rsidRPr="00B37E00" w:rsidRDefault="006D28C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  <w:lang w:val="en-US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B37E00">
              <w:rPr>
                <w:rFonts w:ascii="Cambria Math" w:hAnsi="Cambria Math" w:cs="Arial"/>
                <w:sz w:val="16"/>
                <w:szCs w:val="16"/>
                <w:lang w:val="en-US"/>
              </w:rPr>
              <w:t>2.500</w:t>
            </w:r>
          </w:p>
        </w:tc>
      </w:tr>
      <w:tr w:rsidR="00AA45EA" w:rsidTr="0053306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212"/>
        </w:trPr>
        <w:tc>
          <w:tcPr>
            <w:tcW w:w="670" w:type="dxa"/>
          </w:tcPr>
          <w:p w:rsidR="00AA45EA" w:rsidRPr="00DF4BCA" w:rsidRDefault="00DE7FF1" w:rsidP="007B7779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 w:rsidRPr="00DF4BCA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 w:rsidR="00DF4BCA" w:rsidRPr="00DF4BCA">
              <w:rPr>
                <w:rFonts w:ascii="Cambria Math" w:hAnsi="Cambria Math" w:cs="Arial"/>
                <w:sz w:val="16"/>
                <w:szCs w:val="16"/>
              </w:rPr>
              <w:t>3</w:t>
            </w:r>
            <w:r w:rsidR="007B7779">
              <w:rPr>
                <w:rFonts w:ascii="Cambria Math" w:hAnsi="Cambria Math" w:cs="Arial"/>
                <w:sz w:val="16"/>
                <w:szCs w:val="16"/>
              </w:rPr>
              <w:t>5</w:t>
            </w:r>
          </w:p>
        </w:tc>
        <w:tc>
          <w:tcPr>
            <w:tcW w:w="9360" w:type="dxa"/>
          </w:tcPr>
          <w:p w:rsidR="00AA45EA" w:rsidRPr="00B37E00" w:rsidRDefault="00B37E0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Покрытие</w:t>
            </w:r>
            <w:r w:rsidRPr="00B37E00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>
              <w:rPr>
                <w:rFonts w:ascii="Cambria Math" w:hAnsi="Cambria Math" w:cs="Arial"/>
                <w:sz w:val="16"/>
                <w:szCs w:val="16"/>
              </w:rPr>
              <w:t>зубов</w:t>
            </w:r>
            <w:r w:rsidRPr="00B37E00">
              <w:rPr>
                <w:rFonts w:ascii="Cambria Math" w:hAnsi="Cambria Math" w:cs="Arial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mbria Math" w:hAnsi="Cambria Math" w:cs="Arial"/>
                <w:sz w:val="16"/>
                <w:szCs w:val="16"/>
                <w:lang w:val="en-US"/>
              </w:rPr>
              <w:t>Clinpro</w:t>
            </w:r>
            <w:proofErr w:type="spellEnd"/>
            <w:r w:rsidRPr="00B37E00">
              <w:rPr>
                <w:rFonts w:ascii="Cambria Math" w:hAnsi="Cambria Math" w:cs="Arial"/>
                <w:sz w:val="16"/>
                <w:szCs w:val="16"/>
              </w:rPr>
              <w:t xml:space="preserve">  </w:t>
            </w:r>
            <w:r>
              <w:rPr>
                <w:rFonts w:ascii="Cambria Math" w:hAnsi="Cambria Math" w:cs="Arial"/>
                <w:sz w:val="16"/>
                <w:szCs w:val="16"/>
                <w:lang w:val="en-US"/>
              </w:rPr>
              <w:t>XT</w:t>
            </w:r>
            <w:r w:rsidRPr="00B37E00">
              <w:rPr>
                <w:rFonts w:ascii="Cambria Math" w:hAnsi="Cambria Math" w:cs="Arial"/>
                <w:sz w:val="16"/>
                <w:szCs w:val="16"/>
              </w:rPr>
              <w:t xml:space="preserve"> </w:t>
            </w:r>
            <w:r>
              <w:rPr>
                <w:rFonts w:ascii="Cambria Math" w:hAnsi="Cambria Math" w:cs="Arial"/>
                <w:sz w:val="16"/>
                <w:szCs w:val="16"/>
                <w:lang w:val="en-US"/>
              </w:rPr>
              <w:t>Varnish</w:t>
            </w:r>
            <w:r>
              <w:rPr>
                <w:rFonts w:ascii="Cambria Math" w:hAnsi="Cambria Math" w:cs="Arial"/>
                <w:sz w:val="16"/>
                <w:szCs w:val="16"/>
              </w:rPr>
              <w:t xml:space="preserve"> (при деминерализации эмали после снятие </w:t>
            </w:r>
            <w:proofErr w:type="spellStart"/>
            <w:r>
              <w:rPr>
                <w:rFonts w:ascii="Cambria Math" w:hAnsi="Cambria Math" w:cs="Arial"/>
                <w:sz w:val="16"/>
                <w:szCs w:val="16"/>
              </w:rPr>
              <w:t>брекетов</w:t>
            </w:r>
            <w:proofErr w:type="spellEnd"/>
            <w:r>
              <w:rPr>
                <w:rFonts w:ascii="Cambria Math" w:hAnsi="Cambria Math" w:cs="Arial"/>
                <w:sz w:val="16"/>
                <w:szCs w:val="16"/>
              </w:rPr>
              <w:t xml:space="preserve"> и </w:t>
            </w:r>
            <w:proofErr w:type="gramStart"/>
            <w:r>
              <w:rPr>
                <w:rFonts w:ascii="Cambria Math" w:hAnsi="Cambria Math" w:cs="Arial"/>
                <w:sz w:val="16"/>
                <w:szCs w:val="16"/>
              </w:rPr>
              <w:t>перед</w:t>
            </w:r>
            <w:proofErr w:type="gramEnd"/>
            <w:r>
              <w:rPr>
                <w:rFonts w:ascii="Cambria Math" w:hAnsi="Cambria Math" w:cs="Arial"/>
                <w:sz w:val="16"/>
                <w:szCs w:val="16"/>
              </w:rPr>
              <w:t xml:space="preserve"> постановки </w:t>
            </w:r>
            <w:proofErr w:type="spellStart"/>
            <w:r>
              <w:rPr>
                <w:rFonts w:ascii="Cambria Math" w:hAnsi="Cambria Math" w:cs="Arial"/>
                <w:sz w:val="16"/>
                <w:szCs w:val="16"/>
              </w:rPr>
              <w:t>брекетов</w:t>
            </w:r>
            <w:proofErr w:type="spellEnd"/>
            <w:r>
              <w:rPr>
                <w:rFonts w:ascii="Cambria Math" w:hAnsi="Cambria Math" w:cs="Arial"/>
                <w:sz w:val="16"/>
                <w:szCs w:val="16"/>
              </w:rPr>
              <w:t>)</w:t>
            </w:r>
          </w:p>
        </w:tc>
        <w:tc>
          <w:tcPr>
            <w:tcW w:w="1603" w:type="dxa"/>
            <w:gridSpan w:val="3"/>
          </w:tcPr>
          <w:p w:rsidR="00AA45EA" w:rsidRPr="00DF4BCA" w:rsidRDefault="00B37E00" w:rsidP="00533066">
            <w:pPr>
              <w:tabs>
                <w:tab w:val="left" w:pos="9214"/>
              </w:tabs>
              <w:spacing w:line="240" w:lineRule="auto"/>
              <w:jc w:val="center"/>
              <w:rPr>
                <w:rFonts w:ascii="Cambria Math" w:hAnsi="Cambria Math" w:cs="Arial"/>
                <w:sz w:val="16"/>
                <w:szCs w:val="16"/>
              </w:rPr>
            </w:pPr>
            <w:r>
              <w:rPr>
                <w:rFonts w:ascii="Cambria Math" w:hAnsi="Cambria Math" w:cs="Arial"/>
                <w:sz w:val="16"/>
                <w:szCs w:val="16"/>
              </w:rPr>
              <w:t>2,500</w:t>
            </w:r>
          </w:p>
        </w:tc>
      </w:tr>
    </w:tbl>
    <w:p w:rsidR="00EC096C" w:rsidRPr="00B7244C" w:rsidRDefault="00080D76" w:rsidP="00F04E32">
      <w:pPr>
        <w:tabs>
          <w:tab w:val="left" w:pos="9214"/>
        </w:tabs>
        <w:spacing w:line="240" w:lineRule="auto"/>
        <w:jc w:val="center"/>
        <w:rPr>
          <w:rFonts w:ascii="Cambria Math" w:hAnsi="Cambria Math" w:cs="Arial"/>
          <w:sz w:val="20"/>
          <w:szCs w:val="20"/>
        </w:rPr>
      </w:pPr>
      <w:r w:rsidRPr="00B7244C">
        <w:rPr>
          <w:rFonts w:ascii="Cambria Math" w:hAnsi="Cambria Math" w:cs="Arial"/>
        </w:rPr>
        <w:t xml:space="preserve">                                                                 </w:t>
      </w:r>
      <w:r w:rsidR="00F04E32" w:rsidRPr="00B7244C">
        <w:rPr>
          <w:rFonts w:ascii="Cambria Math" w:hAnsi="Cambria Math" w:cs="Arial"/>
        </w:rPr>
        <w:t xml:space="preserve">                        </w:t>
      </w:r>
      <w:r w:rsidR="00B7244C">
        <w:rPr>
          <w:rFonts w:ascii="Cambria Math" w:hAnsi="Cambria Math" w:cs="Arial"/>
        </w:rPr>
        <w:t xml:space="preserve">            </w:t>
      </w:r>
      <w:r w:rsidR="00B7244C" w:rsidRPr="00B7244C">
        <w:rPr>
          <w:rFonts w:ascii="Cambria Math" w:hAnsi="Cambria Math" w:cs="Arial"/>
        </w:rPr>
        <w:t xml:space="preserve"> </w:t>
      </w:r>
      <w:r w:rsidRPr="00B7244C">
        <w:rPr>
          <w:rFonts w:ascii="Cambria Math" w:hAnsi="Cambria Math" w:cs="Arial"/>
        </w:rPr>
        <w:t xml:space="preserve"> </w:t>
      </w:r>
      <w:r w:rsidR="00EC096C" w:rsidRPr="00B7244C">
        <w:rPr>
          <w:rFonts w:ascii="Cambria Math" w:hAnsi="Cambria Math" w:cs="Arial"/>
        </w:rPr>
        <w:t>Утверждаю:</w:t>
      </w:r>
      <w:r w:rsidR="00EC096C" w:rsidRPr="00B7244C">
        <w:rPr>
          <w:rFonts w:ascii="Cambria Math" w:hAnsi="Cambria Math" w:cs="Arial"/>
        </w:rPr>
        <w:br/>
      </w:r>
      <w:r w:rsidRPr="00B7244C">
        <w:rPr>
          <w:rFonts w:ascii="Cambria Math" w:hAnsi="Cambria Math" w:cs="Arial"/>
        </w:rPr>
        <w:t xml:space="preserve">                                                                                                 </w:t>
      </w:r>
      <w:r w:rsidR="00F04E32" w:rsidRPr="00B7244C">
        <w:rPr>
          <w:rFonts w:ascii="Cambria Math" w:hAnsi="Cambria Math" w:cs="Arial"/>
        </w:rPr>
        <w:t xml:space="preserve">                    </w:t>
      </w:r>
      <w:r w:rsidR="00B7244C" w:rsidRPr="00B7244C">
        <w:rPr>
          <w:rFonts w:ascii="Cambria Math" w:hAnsi="Cambria Math" w:cs="Arial"/>
        </w:rPr>
        <w:t xml:space="preserve">               </w:t>
      </w:r>
      <w:r w:rsidR="00F04E32" w:rsidRPr="00B7244C">
        <w:rPr>
          <w:rFonts w:ascii="Cambria Math" w:hAnsi="Cambria Math" w:cs="Arial"/>
        </w:rPr>
        <w:t xml:space="preserve"> </w:t>
      </w:r>
      <w:r w:rsidR="00EC096C" w:rsidRPr="00B7244C">
        <w:rPr>
          <w:rFonts w:ascii="Cambria Math" w:hAnsi="Cambria Math" w:cs="Arial"/>
        </w:rPr>
        <w:t>Директор ООО «</w:t>
      </w:r>
      <w:proofErr w:type="spellStart"/>
      <w:r w:rsidR="00EC096C" w:rsidRPr="00B7244C">
        <w:rPr>
          <w:rFonts w:ascii="Cambria Math" w:hAnsi="Cambria Math" w:cs="Arial"/>
        </w:rPr>
        <w:t>Ортодонт</w:t>
      </w:r>
      <w:proofErr w:type="spellEnd"/>
      <w:r w:rsidR="00EC096C" w:rsidRPr="00B7244C">
        <w:rPr>
          <w:rFonts w:ascii="Cambria Math" w:hAnsi="Cambria Math" w:cs="Arial"/>
        </w:rPr>
        <w:t>»</w:t>
      </w:r>
      <w:r w:rsidR="00EC096C" w:rsidRPr="00B7244C">
        <w:rPr>
          <w:rFonts w:ascii="Cambria Math" w:hAnsi="Cambria Math" w:cs="Arial"/>
        </w:rPr>
        <w:br/>
      </w:r>
      <w:r w:rsidRPr="00B7244C">
        <w:rPr>
          <w:rFonts w:ascii="Cambria Math" w:hAnsi="Cambria Math" w:cs="Arial"/>
        </w:rPr>
        <w:t xml:space="preserve">                                                                                               </w:t>
      </w:r>
      <w:r w:rsidR="00F04E32" w:rsidRPr="00B7244C">
        <w:rPr>
          <w:rFonts w:ascii="Cambria Math" w:hAnsi="Cambria Math" w:cs="Arial"/>
        </w:rPr>
        <w:t xml:space="preserve">                                   </w:t>
      </w:r>
      <w:r w:rsidRPr="00B7244C">
        <w:rPr>
          <w:rFonts w:ascii="Cambria Math" w:hAnsi="Cambria Math" w:cs="Arial"/>
        </w:rPr>
        <w:t xml:space="preserve">  </w:t>
      </w:r>
      <w:r w:rsidR="00B7244C">
        <w:rPr>
          <w:rFonts w:ascii="Cambria Math" w:hAnsi="Cambria Math" w:cs="Arial"/>
        </w:rPr>
        <w:t xml:space="preserve">    </w:t>
      </w:r>
      <w:proofErr w:type="spellStart"/>
      <w:r w:rsidR="00EC096C" w:rsidRPr="00B7244C">
        <w:rPr>
          <w:rFonts w:ascii="Cambria Math" w:hAnsi="Cambria Math" w:cs="Arial"/>
        </w:rPr>
        <w:t>Дугаева</w:t>
      </w:r>
      <w:proofErr w:type="spellEnd"/>
      <w:r w:rsidR="00EC096C" w:rsidRPr="00B7244C">
        <w:rPr>
          <w:rFonts w:ascii="Cambria Math" w:hAnsi="Cambria Math" w:cs="Arial"/>
        </w:rPr>
        <w:t xml:space="preserve"> Л.А.____________</w:t>
      </w:r>
      <w:r w:rsidR="00E520B3">
        <w:rPr>
          <w:rFonts w:ascii="Cambria Math" w:hAnsi="Cambria Math" w:cs="Arial"/>
        </w:rPr>
        <w:t>2020г.</w:t>
      </w:r>
      <w:r w:rsidR="00F04E32" w:rsidRPr="00B7244C">
        <w:rPr>
          <w:rFonts w:ascii="Cambria Math" w:hAnsi="Cambria Math" w:cs="Arial"/>
          <w:sz w:val="20"/>
          <w:szCs w:val="20"/>
        </w:rPr>
        <w:br/>
      </w:r>
      <w:r w:rsidR="00F04E32" w:rsidRPr="00B7244C">
        <w:rPr>
          <w:rFonts w:ascii="Cambria Math" w:hAnsi="Cambria Math" w:cs="Arial"/>
          <w:sz w:val="24"/>
          <w:szCs w:val="24"/>
        </w:rPr>
        <w:t>ПРЕЙ</w:t>
      </w:r>
      <w:r w:rsidR="00EC096C" w:rsidRPr="00B7244C">
        <w:rPr>
          <w:rFonts w:ascii="Cambria Math" w:hAnsi="Cambria Math" w:cs="Arial"/>
          <w:sz w:val="24"/>
          <w:szCs w:val="24"/>
        </w:rPr>
        <w:t>СКУРАНТ</w:t>
      </w:r>
      <w:r w:rsidR="007B78FC" w:rsidRPr="00B7244C">
        <w:rPr>
          <w:rFonts w:ascii="Cambria Math" w:hAnsi="Cambria Math" w:cs="Arial"/>
          <w:sz w:val="20"/>
          <w:szCs w:val="20"/>
        </w:rPr>
        <w:br/>
      </w:r>
      <w:r w:rsidR="0009774D" w:rsidRPr="0009774D">
        <w:rPr>
          <w:rFonts w:ascii="Cambria Math" w:hAnsi="Cambria Math" w:cs="Arial"/>
          <w:sz w:val="24"/>
          <w:szCs w:val="24"/>
        </w:rPr>
        <w:t>«Терапия»</w:t>
      </w:r>
    </w:p>
    <w:sectPr w:rsidR="00EC096C" w:rsidRPr="00B7244C" w:rsidSect="00080D76">
      <w:pgSz w:w="11906" w:h="16838"/>
      <w:pgMar w:top="142" w:right="850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C096C"/>
    <w:rsid w:val="00080D76"/>
    <w:rsid w:val="0009774D"/>
    <w:rsid w:val="00155AEF"/>
    <w:rsid w:val="00342A5B"/>
    <w:rsid w:val="00462C90"/>
    <w:rsid w:val="00483649"/>
    <w:rsid w:val="00533066"/>
    <w:rsid w:val="00580349"/>
    <w:rsid w:val="006D28C0"/>
    <w:rsid w:val="0078273D"/>
    <w:rsid w:val="007A5FDD"/>
    <w:rsid w:val="007B7779"/>
    <w:rsid w:val="007B78FC"/>
    <w:rsid w:val="00990AAC"/>
    <w:rsid w:val="00A01526"/>
    <w:rsid w:val="00A03B85"/>
    <w:rsid w:val="00A50B8F"/>
    <w:rsid w:val="00AA45EA"/>
    <w:rsid w:val="00B37E00"/>
    <w:rsid w:val="00B7244C"/>
    <w:rsid w:val="00C34619"/>
    <w:rsid w:val="00DE7FF1"/>
    <w:rsid w:val="00DF4BCA"/>
    <w:rsid w:val="00E520B3"/>
    <w:rsid w:val="00EC096C"/>
    <w:rsid w:val="00F04E32"/>
    <w:rsid w:val="00F33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4FBAC-CC77-4BA3-9B2B-6E5330C6B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Ортодонт</cp:lastModifiedBy>
  <cp:revision>9</cp:revision>
  <cp:lastPrinted>2019-12-27T14:05:00Z</cp:lastPrinted>
  <dcterms:created xsi:type="dcterms:W3CDTF">2014-09-01T12:56:00Z</dcterms:created>
  <dcterms:modified xsi:type="dcterms:W3CDTF">2019-12-27T14:05:00Z</dcterms:modified>
</cp:coreProperties>
</file>